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2837"/>
        <w:gridCol w:w="2410"/>
        <w:gridCol w:w="2919"/>
      </w:tblGrid>
      <w:tr w:rsidR="004B4AF0" w:rsidRPr="00A57950" w14:paraId="5F764B88" w14:textId="77777777" w:rsidTr="00AC424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A71D49C" w14:textId="77777777" w:rsidR="004B4AF0" w:rsidRPr="00A26178" w:rsidRDefault="004B4AF0" w:rsidP="00AC4242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</w:rPr>
            </w:pPr>
            <w:r w:rsidRPr="00A57950">
              <w:rPr>
                <w:rFonts w:asciiTheme="minorHAnsi" w:hAnsiTheme="minorHAnsi" w:cstheme="minorHAnsi"/>
              </w:rPr>
              <w:br w:type="page"/>
            </w:r>
            <w:r w:rsidRPr="00A57950">
              <w:rPr>
                <w:rFonts w:asciiTheme="minorHAnsi" w:hAnsiTheme="minorHAnsi" w:cstheme="minorHAnsi"/>
              </w:rPr>
              <w:br w:type="page"/>
            </w:r>
            <w:r w:rsidRPr="00A57950">
              <w:rPr>
                <w:rFonts w:asciiTheme="minorHAnsi" w:hAnsiTheme="minorHAnsi" w:cstheme="minorHAnsi"/>
              </w:rPr>
              <w:br w:type="page"/>
            </w:r>
            <w:r w:rsidRPr="00A57950">
              <w:rPr>
                <w:rFonts w:asciiTheme="minorHAnsi" w:hAnsiTheme="minorHAnsi" w:cstheme="minorHAnsi"/>
                <w:b/>
                <w:bCs/>
              </w:rPr>
              <w:t>G</w:t>
            </w:r>
            <w:r>
              <w:rPr>
                <w:rFonts w:asciiTheme="minorHAnsi" w:hAnsiTheme="minorHAnsi" w:cstheme="minorHAnsi"/>
                <w:b/>
                <w:bCs/>
              </w:rPr>
              <w:t>uideline Title and Version No</w:t>
            </w:r>
            <w:r w:rsidRPr="00A57950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6BF620C3" w14:textId="77777777" w:rsidR="004B4AF0" w:rsidRPr="004B4AF0" w:rsidRDefault="004B4AF0" w:rsidP="00AC4242">
            <w:pPr>
              <w:contextualSpacing/>
              <w:rPr>
                <w:rFonts w:asciiTheme="minorHAnsi" w:hAnsiTheme="minorHAnsi" w:cstheme="minorHAnsi"/>
              </w:rPr>
            </w:pPr>
          </w:p>
          <w:p w14:paraId="5C53CC9A" w14:textId="77777777" w:rsidR="004B4AF0" w:rsidRPr="00A57950" w:rsidRDefault="004B4AF0" w:rsidP="00AC4242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2237" w14:textId="77777777" w:rsidR="004B4AF0" w:rsidRPr="00A26178" w:rsidRDefault="004B4AF0" w:rsidP="00AC4242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4B4AF0" w:rsidRPr="00A57950" w14:paraId="4F2B6D16" w14:textId="77777777" w:rsidTr="00AC424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83C790C" w14:textId="77777777" w:rsidR="004B4AF0" w:rsidRPr="00A57950" w:rsidRDefault="004B4AF0" w:rsidP="00AC4242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</w:rPr>
            </w:pPr>
            <w:r w:rsidRPr="00A57950">
              <w:rPr>
                <w:rFonts w:asciiTheme="minorHAnsi" w:hAnsiTheme="minorHAnsi" w:cstheme="minorHAnsi"/>
              </w:rPr>
              <w:br w:type="page"/>
            </w:r>
            <w:r w:rsidRPr="00A57950">
              <w:rPr>
                <w:rFonts w:asciiTheme="minorHAnsi" w:hAnsiTheme="minorHAnsi" w:cstheme="minorHAnsi"/>
              </w:rPr>
              <w:br w:type="page"/>
            </w:r>
            <w:r w:rsidRPr="00A57950">
              <w:rPr>
                <w:rFonts w:asciiTheme="minorHAnsi" w:hAnsiTheme="minorHAnsi" w:cstheme="minorHAnsi"/>
              </w:rPr>
              <w:br w:type="page"/>
            </w:r>
            <w:r w:rsidRPr="00A57950">
              <w:rPr>
                <w:rFonts w:asciiTheme="minorHAnsi" w:hAnsiTheme="minorHAnsi" w:cstheme="minorHAnsi"/>
                <w:b/>
                <w:bCs/>
              </w:rPr>
              <w:t>L</w:t>
            </w:r>
            <w:r>
              <w:rPr>
                <w:rFonts w:asciiTheme="minorHAnsi" w:hAnsiTheme="minorHAnsi" w:cstheme="minorHAnsi"/>
                <w:b/>
                <w:bCs/>
              </w:rPr>
              <w:t>ead</w:t>
            </w:r>
            <w:r w:rsidRPr="00A57950">
              <w:rPr>
                <w:rFonts w:asciiTheme="minorHAnsi" w:hAnsiTheme="minorHAnsi" w:cstheme="minorHAnsi"/>
                <w:b/>
                <w:bCs/>
              </w:rPr>
              <w:t xml:space="preserve"> R</w:t>
            </w:r>
            <w:r>
              <w:rPr>
                <w:rFonts w:asciiTheme="minorHAnsi" w:hAnsiTheme="minorHAnsi" w:cstheme="minorHAnsi"/>
                <w:b/>
                <w:bCs/>
              </w:rPr>
              <w:t>eviewer(s</w:t>
            </w:r>
            <w:r w:rsidRPr="00A57950">
              <w:rPr>
                <w:rFonts w:asciiTheme="minorHAnsi" w:hAnsiTheme="minorHAnsi" w:cstheme="minorHAnsi"/>
                <w:b/>
                <w:bCs/>
              </w:rPr>
              <w:t xml:space="preserve">): </w:t>
            </w:r>
            <w:r w:rsidRPr="00A57950">
              <w:rPr>
                <w:rFonts w:asciiTheme="minorHAnsi" w:hAnsiTheme="minorHAnsi" w:cstheme="minorHAnsi"/>
                <w:b/>
                <w:bCs/>
              </w:rPr>
              <w:br/>
            </w:r>
            <w:r w:rsidRPr="00A57950">
              <w:rPr>
                <w:rFonts w:asciiTheme="minorHAnsi" w:hAnsiTheme="minorHAnsi" w:cstheme="minorHAnsi"/>
                <w:i/>
                <w:iCs/>
              </w:rPr>
              <w:t>Name, job title, email.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96A1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4B4AF0" w:rsidRPr="00A57950" w14:paraId="068D36D4" w14:textId="77777777" w:rsidTr="00AC424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004D396" w14:textId="77777777" w:rsidR="004B4AF0" w:rsidRPr="00A57950" w:rsidRDefault="004B4AF0" w:rsidP="00AC4242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</w:rPr>
            </w:pPr>
            <w:r w:rsidRPr="00A57950">
              <w:rPr>
                <w:rFonts w:asciiTheme="minorHAnsi" w:hAnsiTheme="minorHAnsi" w:cstheme="minorHAnsi"/>
              </w:rPr>
              <w:br w:type="page"/>
            </w:r>
            <w:r w:rsidRPr="00A57950">
              <w:rPr>
                <w:rFonts w:asciiTheme="minorHAnsi" w:hAnsiTheme="minorHAnsi" w:cstheme="minorHAnsi"/>
              </w:rPr>
              <w:br w:type="page"/>
            </w:r>
            <w:r w:rsidRPr="00A57950">
              <w:rPr>
                <w:rFonts w:asciiTheme="minorHAnsi" w:hAnsiTheme="minorHAnsi" w:cstheme="minorHAnsi"/>
              </w:rPr>
              <w:br w:type="page"/>
            </w:r>
            <w:r w:rsidRPr="00A57950">
              <w:rPr>
                <w:rFonts w:ascii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hAnsiTheme="minorHAnsi" w:cstheme="minorHAnsi"/>
                <w:b/>
                <w:bCs/>
              </w:rPr>
              <w:t>epartment</w:t>
            </w:r>
            <w:r w:rsidRPr="00A57950">
              <w:rPr>
                <w:rFonts w:asciiTheme="minorHAnsi" w:hAnsiTheme="minorHAnsi" w:cstheme="minorHAnsi"/>
                <w:b/>
                <w:bCs/>
              </w:rPr>
              <w:t xml:space="preserve"> / </w:t>
            </w:r>
            <w:r>
              <w:rPr>
                <w:rFonts w:asciiTheme="minorHAnsi" w:hAnsiTheme="minorHAnsi" w:cstheme="minorHAnsi"/>
                <w:b/>
                <w:bCs/>
              </w:rPr>
              <w:t>Working Group</w:t>
            </w:r>
            <w:r w:rsidRPr="00A5795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responsible for the guidance</w:t>
            </w:r>
            <w:r w:rsidRPr="00A57950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FF3A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4B4AF0" w:rsidRPr="00A57950" w14:paraId="0E517149" w14:textId="77777777" w:rsidTr="00AC424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27D25ED" w14:textId="77777777" w:rsidR="004B4AF0" w:rsidRPr="00A57950" w:rsidRDefault="004B4AF0" w:rsidP="00AC4242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State multidisciplinary involvement</w:t>
            </w:r>
            <w:r w:rsidRPr="00A57950">
              <w:rPr>
                <w:rFonts w:asciiTheme="minorHAnsi" w:hAnsiTheme="minorHAnsi" w:cstheme="minorHAnsi"/>
                <w:b/>
              </w:rPr>
              <w:t xml:space="preserve">: </w:t>
            </w:r>
            <w:r w:rsidRPr="00A57950">
              <w:rPr>
                <w:rFonts w:asciiTheme="minorHAnsi" w:hAnsiTheme="minorHAnsi" w:cstheme="minorHAnsi"/>
                <w:bCs/>
                <w:i/>
                <w:iCs/>
              </w:rPr>
              <w:t>Eg:</w:t>
            </w:r>
            <w:r w:rsidRPr="00A57950">
              <w:rPr>
                <w:rFonts w:asciiTheme="minorHAnsi" w:hAnsiTheme="minorHAnsi" w:cstheme="minorHAnsi"/>
                <w:b/>
                <w:i/>
                <w:iCs/>
              </w:rPr>
              <w:t xml:space="preserve"> </w:t>
            </w:r>
            <w:r w:rsidRPr="00A57950">
              <w:rPr>
                <w:rFonts w:asciiTheme="minorHAnsi" w:hAnsiTheme="minorHAnsi" w:cstheme="minorHAnsi"/>
                <w:i/>
                <w:iCs/>
              </w:rPr>
              <w:t xml:space="preserve"> medical, nursing, pharmacy, AHP, Primary &amp; Secondary Care, A&amp;B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A57950">
              <w:rPr>
                <w:rFonts w:asciiTheme="minorHAnsi" w:hAnsiTheme="minorHAnsi" w:cstheme="minorHAnsi"/>
                <w:i/>
                <w:iCs/>
              </w:rPr>
              <w:t>&amp;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H</w:t>
            </w:r>
            <w:r w:rsidRPr="00A57950">
              <w:rPr>
                <w:rFonts w:asciiTheme="minorHAnsi" w:hAnsiTheme="minorHAnsi" w:cstheme="minorHAnsi"/>
                <w:i/>
                <w:iCs/>
              </w:rPr>
              <w:t xml:space="preserve">HSCP and Lay </w:t>
            </w:r>
            <w:r>
              <w:rPr>
                <w:rFonts w:asciiTheme="minorHAnsi" w:hAnsiTheme="minorHAnsi" w:cstheme="minorHAnsi"/>
                <w:i/>
                <w:iCs/>
              </w:rPr>
              <w:t>R</w:t>
            </w:r>
            <w:r w:rsidRPr="00A57950">
              <w:rPr>
                <w:rFonts w:asciiTheme="minorHAnsi" w:hAnsiTheme="minorHAnsi" w:cstheme="minorHAnsi"/>
                <w:i/>
                <w:iCs/>
              </w:rPr>
              <w:t>ep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D6CE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4B4AF0" w:rsidRPr="00A57950" w14:paraId="283F2405" w14:textId="77777777" w:rsidTr="00AC424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6573A5D4" w14:textId="77777777" w:rsidR="004B4AF0" w:rsidRPr="00A57950" w:rsidRDefault="004B4AF0" w:rsidP="00AC4242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</w:rPr>
            </w:pPr>
            <w:r w:rsidRPr="00A57950">
              <w:rPr>
                <w:rFonts w:asciiTheme="minorHAnsi" w:hAnsiTheme="minorHAnsi" w:cstheme="minorHAnsi"/>
              </w:rPr>
              <w:br w:type="page"/>
            </w:r>
            <w:r w:rsidRPr="00A57950">
              <w:rPr>
                <w:rFonts w:asciiTheme="minorHAnsi" w:hAnsiTheme="minorHAnsi" w:cstheme="minorHAnsi"/>
              </w:rPr>
              <w:br w:type="page"/>
            </w:r>
            <w:r w:rsidRPr="00A57950">
              <w:rPr>
                <w:rFonts w:asciiTheme="minorHAnsi" w:hAnsiTheme="minorHAnsi" w:cstheme="minorHAnsi"/>
              </w:rPr>
              <w:br w:type="page"/>
            </w:r>
            <w:r>
              <w:rPr>
                <w:rFonts w:asciiTheme="minorHAnsi" w:hAnsiTheme="minorHAnsi" w:cstheme="minorHAnsi"/>
                <w:b/>
                <w:bCs/>
              </w:rPr>
              <w:t>Are any departments / sectors impacted by this guidance?</w:t>
            </w:r>
            <w:r w:rsidRPr="00A57950">
              <w:rPr>
                <w:rFonts w:asciiTheme="minorHAnsi" w:hAnsiTheme="minorHAnsi" w:cstheme="minorHAnsi"/>
                <w:i/>
                <w:iCs/>
              </w:rPr>
              <w:t xml:space="preserve"> Eg: GP (seek advice from GP sub), Community Nursing, ITR)</w:t>
            </w:r>
          </w:p>
          <w:p w14:paraId="20ADAB95" w14:textId="77777777" w:rsidR="004B4AF0" w:rsidRPr="00A57950" w:rsidRDefault="004B4AF0" w:rsidP="00AC4242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2661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YES</w:t>
            </w:r>
            <w:r w:rsidRPr="00A57950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NO</w:t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 </w:t>
            </w:r>
            <w:r w:rsidRPr="00A57950">
              <w:rPr>
                <w:rFonts w:asciiTheme="minorHAnsi" w:hAnsiTheme="minorHAnsi" w:cstheme="minorHAnsi"/>
                <w:i/>
                <w:iCs/>
              </w:rPr>
              <w:t xml:space="preserve"> If </w:t>
            </w:r>
            <w:r>
              <w:rPr>
                <w:rFonts w:asciiTheme="minorHAnsi" w:hAnsiTheme="minorHAnsi" w:cstheme="minorHAnsi"/>
                <w:i/>
                <w:iCs/>
              </w:rPr>
              <w:t>YES</w:t>
            </w:r>
            <w:r w:rsidRPr="00A57950">
              <w:rPr>
                <w:rFonts w:asciiTheme="minorHAnsi" w:hAnsiTheme="minorHAnsi" w:cstheme="minorHAnsi"/>
                <w:i/>
                <w:iCs/>
              </w:rPr>
              <w:t>, which?</w:t>
            </w:r>
          </w:p>
          <w:p w14:paraId="1E793A5F" w14:textId="77777777" w:rsidR="004B4AF0" w:rsidRDefault="004B4AF0" w:rsidP="00AC4242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57950">
              <w:rPr>
                <w:rFonts w:asciiTheme="minorHAnsi" w:hAnsiTheme="minorHAnsi" w:cstheme="minorHAnsi"/>
                <w:b/>
                <w:bCs/>
              </w:rPr>
              <w:t>Have you collaborated with that department</w:t>
            </w:r>
            <w:r>
              <w:rPr>
                <w:rFonts w:asciiTheme="minorHAnsi" w:hAnsiTheme="minorHAnsi" w:cstheme="minorHAnsi"/>
                <w:b/>
                <w:bCs/>
              </w:rPr>
              <w:t>?</w:t>
            </w:r>
            <w:r w:rsidRPr="00A5795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BC10DE7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YES</w:t>
            </w:r>
            <w:r w:rsidRPr="00A57950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NO</w:t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 </w:t>
            </w:r>
            <w:r w:rsidRPr="00A57950">
              <w:rPr>
                <w:rFonts w:asciiTheme="minorHAnsi" w:hAnsiTheme="minorHAnsi" w:cstheme="minorHAnsi"/>
                <w:i/>
                <w:iCs/>
              </w:rPr>
              <w:t xml:space="preserve"> Add details in point 4.</w:t>
            </w:r>
          </w:p>
        </w:tc>
      </w:tr>
      <w:tr w:rsidR="004B4AF0" w:rsidRPr="00A57950" w14:paraId="066CBDC9" w14:textId="77777777" w:rsidTr="00AC4242">
        <w:tc>
          <w:tcPr>
            <w:tcW w:w="10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955AA23" w14:textId="77777777" w:rsidR="004B4AF0" w:rsidRPr="00A57950" w:rsidRDefault="004B4AF0" w:rsidP="00AC4242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State guideline audience</w:t>
            </w:r>
            <w:r w:rsidRPr="00A5795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57950">
              <w:rPr>
                <w:rFonts w:asciiTheme="minorHAnsi" w:hAnsiTheme="minorHAnsi" w:cstheme="minorHAnsi"/>
                <w:i/>
                <w:iCs/>
              </w:rPr>
              <w:t>Tick one from each column</w:t>
            </w:r>
          </w:p>
        </w:tc>
      </w:tr>
      <w:tr w:rsidR="004B4AF0" w:rsidRPr="00A57950" w14:paraId="4C0836DF" w14:textId="77777777" w:rsidTr="00AC4242">
        <w:trPr>
          <w:trHeight w:val="40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7CEC" w14:textId="77777777" w:rsidR="004B4AF0" w:rsidRPr="00A57950" w:rsidRDefault="004B4AF0" w:rsidP="00AC4242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  <w:bCs/>
              </w:rPr>
            </w:pP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r w:rsidRPr="00A57950">
              <w:rPr>
                <w:rFonts w:asciiTheme="minorHAnsi" w:hAnsiTheme="minorHAnsi" w:cstheme="minorHAnsi"/>
                <w:bCs/>
              </w:rPr>
              <w:t>All NHSH</w:t>
            </w:r>
          </w:p>
          <w:p w14:paraId="2AFA265A" w14:textId="77777777" w:rsidR="004B4AF0" w:rsidRPr="00A57950" w:rsidRDefault="004B4AF0" w:rsidP="00AC4242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  <w:bCs/>
              </w:rPr>
            </w:pP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r w:rsidRPr="00A57950">
              <w:rPr>
                <w:rFonts w:asciiTheme="minorHAnsi" w:hAnsiTheme="minorHAnsi" w:cstheme="minorHAnsi"/>
                <w:bCs/>
              </w:rPr>
              <w:t>HHSCP only</w:t>
            </w:r>
          </w:p>
          <w:p w14:paraId="599E2283" w14:textId="77777777" w:rsidR="004B4AF0" w:rsidRPr="00A57950" w:rsidRDefault="004B4AF0" w:rsidP="00AC4242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  <w:b/>
              </w:rPr>
            </w:pP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r w:rsidRPr="00A57950">
              <w:rPr>
                <w:rFonts w:asciiTheme="minorHAnsi" w:hAnsiTheme="minorHAnsi" w:cstheme="minorHAnsi"/>
                <w:bCs/>
              </w:rPr>
              <w:t>A&amp;B only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D0EF" w14:textId="77777777" w:rsidR="004B4AF0" w:rsidRPr="00A57950" w:rsidRDefault="004B4AF0" w:rsidP="00AC4242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  <w:bCs/>
              </w:rPr>
            </w:pP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r w:rsidRPr="00A57950">
              <w:rPr>
                <w:rFonts w:asciiTheme="minorHAnsi" w:hAnsiTheme="minorHAnsi" w:cstheme="minorHAnsi"/>
                <w:bCs/>
              </w:rPr>
              <w:t>Primary &amp; Secondary care</w:t>
            </w:r>
          </w:p>
          <w:p w14:paraId="41C23664" w14:textId="77777777" w:rsidR="004B4AF0" w:rsidRPr="00A57950" w:rsidRDefault="004B4AF0" w:rsidP="00AC4242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  <w:bCs/>
              </w:rPr>
            </w:pP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r w:rsidRPr="00A57950">
              <w:rPr>
                <w:rFonts w:asciiTheme="minorHAnsi" w:hAnsiTheme="minorHAnsi" w:cstheme="minorHAnsi"/>
                <w:bCs/>
              </w:rPr>
              <w:t>Primary care only</w:t>
            </w:r>
          </w:p>
          <w:p w14:paraId="52AD84CD" w14:textId="77777777" w:rsidR="004B4AF0" w:rsidRPr="00A57950" w:rsidRDefault="004B4AF0" w:rsidP="00AC4242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  <w:b/>
              </w:rPr>
            </w:pP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r w:rsidRPr="00A57950">
              <w:rPr>
                <w:rFonts w:asciiTheme="minorHAnsi" w:hAnsiTheme="minorHAnsi" w:cstheme="minorHAnsi"/>
                <w:bCs/>
              </w:rPr>
              <w:t>Secondary care only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8A95" w14:textId="77777777" w:rsidR="004B4AF0" w:rsidRPr="00A57950" w:rsidRDefault="004B4AF0" w:rsidP="00AC4242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  <w:bCs/>
              </w:rPr>
            </w:pP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r w:rsidRPr="00A57950">
              <w:rPr>
                <w:rFonts w:asciiTheme="minorHAnsi" w:hAnsiTheme="minorHAnsi" w:cstheme="minorHAnsi"/>
                <w:bCs/>
              </w:rPr>
              <w:t>Adults &amp; children</w:t>
            </w:r>
          </w:p>
          <w:p w14:paraId="72ED555C" w14:textId="77777777" w:rsidR="004B4AF0" w:rsidRPr="00A57950" w:rsidRDefault="004B4AF0" w:rsidP="00AC4242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  <w:bCs/>
              </w:rPr>
            </w:pP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r w:rsidRPr="00A57950">
              <w:rPr>
                <w:rFonts w:asciiTheme="minorHAnsi" w:hAnsiTheme="minorHAnsi" w:cstheme="minorHAnsi"/>
                <w:bCs/>
              </w:rPr>
              <w:t>Adults only</w:t>
            </w:r>
          </w:p>
          <w:p w14:paraId="15F0A575" w14:textId="77777777" w:rsidR="004B4AF0" w:rsidRPr="00A57950" w:rsidRDefault="004B4AF0" w:rsidP="00AC4242">
            <w:pPr>
              <w:pStyle w:val="ListParagraph"/>
              <w:ind w:left="360"/>
              <w:contextualSpacing/>
              <w:rPr>
                <w:rFonts w:asciiTheme="minorHAnsi" w:hAnsiTheme="minorHAnsi" w:cstheme="minorHAnsi"/>
                <w:b/>
              </w:rPr>
            </w:pP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r w:rsidRPr="00A57950">
              <w:rPr>
                <w:rFonts w:asciiTheme="minorHAnsi" w:hAnsiTheme="minorHAnsi" w:cstheme="minorHAnsi"/>
                <w:bCs/>
              </w:rPr>
              <w:t>Paediatrics only</w:t>
            </w:r>
          </w:p>
        </w:tc>
      </w:tr>
      <w:tr w:rsidR="004B4AF0" w:rsidRPr="00A57950" w14:paraId="6408C684" w14:textId="77777777" w:rsidTr="00AC4242">
        <w:tc>
          <w:tcPr>
            <w:tcW w:w="10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722DD9C8" w14:textId="77777777" w:rsidR="004B4AF0" w:rsidRPr="00A57950" w:rsidRDefault="004B4AF0" w:rsidP="00AC4242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5352F7">
              <w:rPr>
                <w:rFonts w:asciiTheme="minorHAnsi" w:hAnsiTheme="minorHAnsi" w:cstheme="minorHAnsi"/>
                <w:b/>
                <w:bCs/>
              </w:rPr>
              <w:t>Guidance SHOULD NOT be developed where appropriate guidance already exists.</w:t>
            </w:r>
            <w:r w:rsidRPr="00A57950">
              <w:rPr>
                <w:rFonts w:asciiTheme="minorHAnsi" w:hAnsiTheme="minorHAnsi" w:cstheme="minorHAnsi"/>
              </w:rPr>
              <w:t xml:space="preserve"> </w:t>
            </w:r>
            <w:r w:rsidRPr="00A57950">
              <w:rPr>
                <w:rFonts w:asciiTheme="minorHAnsi" w:hAnsiTheme="minorHAnsi" w:cstheme="minorHAnsi"/>
              </w:rPr>
              <w:br/>
            </w:r>
            <w:r w:rsidRPr="00A57950">
              <w:rPr>
                <w:rFonts w:asciiTheme="minorHAnsi" w:hAnsiTheme="minorHAnsi" w:cstheme="minorHAnsi"/>
                <w:b/>
                <w:bCs/>
              </w:rPr>
              <w:t>C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ross check </w:t>
            </w:r>
            <w:r w:rsidRPr="00A57950">
              <w:rPr>
                <w:rFonts w:asciiTheme="minorHAnsi" w:hAnsiTheme="minorHAnsi" w:cstheme="minorHAnsi"/>
                <w:b/>
                <w:bCs/>
              </w:rPr>
              <w:t xml:space="preserve">LOCAL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and </w:t>
            </w:r>
            <w:r w:rsidRPr="00A57950">
              <w:rPr>
                <w:rFonts w:asciiTheme="minorHAnsi" w:hAnsiTheme="minorHAnsi" w:cstheme="minorHAnsi"/>
                <w:b/>
                <w:bCs/>
              </w:rPr>
              <w:t xml:space="preserve">NATIONAL </w:t>
            </w:r>
            <w:r>
              <w:rPr>
                <w:rFonts w:asciiTheme="minorHAnsi" w:hAnsiTheme="minorHAnsi" w:cstheme="minorHAnsi"/>
                <w:b/>
                <w:bCs/>
              </w:rPr>
              <w:t>guidance</w:t>
            </w:r>
            <w:r w:rsidRPr="00A57950"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</w:tc>
      </w:tr>
      <w:tr w:rsidR="004B4AF0" w:rsidRPr="00A57950" w14:paraId="07B35438" w14:textId="77777777" w:rsidTr="00AC4242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FB48F58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A57950">
              <w:rPr>
                <w:rFonts w:asciiTheme="minorHAnsi" w:hAnsiTheme="minorHAnsi" w:cstheme="minorHAnsi"/>
                <w:b/>
              </w:rPr>
              <w:t>Local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CEBF133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A57950">
              <w:rPr>
                <w:rFonts w:asciiTheme="minorHAnsi" w:hAnsiTheme="minorHAnsi" w:cstheme="minorHAnsi"/>
                <w:b/>
              </w:rPr>
              <w:t>National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290D6EA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A57950">
              <w:rPr>
                <w:rFonts w:asciiTheme="minorHAnsi" w:hAnsiTheme="minorHAnsi" w:cstheme="minorHAnsi"/>
                <w:b/>
              </w:rPr>
              <w:t>Point of care resource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991C15A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A57950">
              <w:rPr>
                <w:rFonts w:asciiTheme="minorHAnsi" w:hAnsiTheme="minorHAnsi" w:cstheme="minorHAnsi"/>
                <w:b/>
              </w:rPr>
              <w:t>Other health board</w:t>
            </w:r>
          </w:p>
        </w:tc>
      </w:tr>
      <w:tr w:rsidR="004B4AF0" w:rsidRPr="00A57950" w14:paraId="2F448225" w14:textId="77777777" w:rsidTr="00AC4242">
        <w:tc>
          <w:tcPr>
            <w:tcW w:w="10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29681" w14:textId="77777777" w:rsidR="004B4AF0" w:rsidRPr="00A57950" w:rsidRDefault="004B4AF0" w:rsidP="00AC424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B4AF0" w:rsidRPr="00A57950" w14:paraId="01AC55AD" w14:textId="77777777" w:rsidTr="00AC4242">
        <w:trPr>
          <w:trHeight w:val="360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19084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hyperlink r:id="rId7" w:history="1">
              <w:r w:rsidRPr="00A57950">
                <w:rPr>
                  <w:rStyle w:val="Hyperlink"/>
                  <w:rFonts w:asciiTheme="minorHAnsi" w:hAnsiTheme="minorHAnsi" w:cstheme="minorHAnsi"/>
                </w:rPr>
                <w:t>TAM</w:t>
              </w:r>
            </w:hyperlink>
          </w:p>
          <w:p w14:paraId="5852184E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hyperlink r:id="rId8" w:history="1">
              <w:r w:rsidRPr="00A57950">
                <w:rPr>
                  <w:rStyle w:val="Hyperlink"/>
                  <w:rFonts w:asciiTheme="minorHAnsi" w:hAnsiTheme="minorHAnsi" w:cstheme="minorHAnsi"/>
                </w:rPr>
                <w:t>NHS Highland Intranet</w:t>
              </w:r>
            </w:hyperlink>
            <w:r w:rsidRPr="00A57950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B4805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hyperlink r:id="rId9" w:history="1">
              <w:r w:rsidRPr="00A57950">
                <w:rPr>
                  <w:rStyle w:val="Hyperlink"/>
                  <w:rFonts w:asciiTheme="minorHAnsi" w:hAnsiTheme="minorHAnsi" w:cstheme="minorHAnsi"/>
                </w:rPr>
                <w:t>SIGN</w:t>
              </w:r>
            </w:hyperlink>
          </w:p>
          <w:p w14:paraId="7486BFEE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hyperlink r:id="rId10" w:history="1">
              <w:r w:rsidRPr="00A57950">
                <w:rPr>
                  <w:rStyle w:val="Hyperlink"/>
                  <w:rFonts w:asciiTheme="minorHAnsi" w:hAnsiTheme="minorHAnsi" w:cstheme="minorHAnsi"/>
                </w:rPr>
                <w:t>NICE</w:t>
              </w:r>
            </w:hyperlink>
          </w:p>
          <w:p w14:paraId="707DFEAD" w14:textId="77777777" w:rsidR="004B4AF0" w:rsidRPr="00A57950" w:rsidRDefault="004B4AF0" w:rsidP="00AC4242">
            <w:pPr>
              <w:rPr>
                <w:rFonts w:asciiTheme="minorHAnsi" w:hAnsiTheme="minorHAnsi" w:cstheme="minorHAnsi"/>
                <w:color w:val="0000FF"/>
                <w:u w:val="single"/>
              </w:rPr>
            </w:pP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hyperlink r:id="rId11" w:history="1">
              <w:r w:rsidRPr="00A57950">
                <w:rPr>
                  <w:rStyle w:val="Hyperlink"/>
                  <w:rFonts w:asciiTheme="minorHAnsi" w:hAnsiTheme="minorHAnsi" w:cstheme="minorHAnsi"/>
                </w:rPr>
                <w:t>NHS inform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01E5F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hyperlink r:id="rId12" w:history="1">
              <w:r w:rsidRPr="00A57950">
                <w:rPr>
                  <w:rStyle w:val="Hyperlink"/>
                  <w:rFonts w:asciiTheme="minorHAnsi" w:hAnsiTheme="minorHAnsi" w:cstheme="minorHAnsi"/>
                </w:rPr>
                <w:t>BMJ Best Practice</w:t>
              </w:r>
            </w:hyperlink>
          </w:p>
          <w:p w14:paraId="15B9EF2B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hyperlink r:id="rId13" w:history="1">
              <w:proofErr w:type="spellStart"/>
              <w:r w:rsidRPr="00A57950">
                <w:rPr>
                  <w:rStyle w:val="Hyperlink"/>
                  <w:rFonts w:asciiTheme="minorHAnsi" w:hAnsiTheme="minorHAnsi" w:cstheme="minorHAnsi"/>
                </w:rPr>
                <w:t>Dynamed</w:t>
              </w:r>
              <w:proofErr w:type="spellEnd"/>
            </w:hyperlink>
          </w:p>
          <w:p w14:paraId="1918F122" w14:textId="77777777" w:rsidR="004B4AF0" w:rsidRPr="00A57950" w:rsidRDefault="004B4AF0" w:rsidP="00AC4242">
            <w:pPr>
              <w:rPr>
                <w:rFonts w:asciiTheme="minorHAnsi" w:hAnsiTheme="minorHAnsi" w:cstheme="minorHAnsi"/>
                <w:bCs/>
              </w:rPr>
            </w:pP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hyperlink r:id="rId14" w:history="1">
              <w:r w:rsidRPr="00A57950">
                <w:rPr>
                  <w:rStyle w:val="Hyperlink"/>
                  <w:rFonts w:asciiTheme="minorHAnsi" w:hAnsiTheme="minorHAnsi" w:cstheme="minorHAnsi"/>
                </w:rPr>
                <w:t>UpToDate</w:t>
              </w:r>
            </w:hyperlink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54C7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hyperlink r:id="rId15" w:history="1">
              <w:r w:rsidRPr="00A57950">
                <w:rPr>
                  <w:rStyle w:val="Hyperlink"/>
                  <w:rFonts w:asciiTheme="minorHAnsi" w:hAnsiTheme="minorHAnsi" w:cstheme="minorHAnsi"/>
                  <w:bCs/>
                </w:rPr>
                <w:t>RDS</w:t>
              </w:r>
            </w:hyperlink>
          </w:p>
        </w:tc>
      </w:tr>
      <w:tr w:rsidR="004B4AF0" w:rsidRPr="00A57950" w14:paraId="24CB690B" w14:textId="77777777" w:rsidTr="00AC4242">
        <w:trPr>
          <w:trHeight w:val="581"/>
        </w:trPr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F793B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AACCC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3C8DB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D3CA0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r w:rsidRPr="00A57950">
              <w:rPr>
                <w:rFonts w:asciiTheme="minorHAnsi" w:hAnsiTheme="minorHAnsi" w:cstheme="minorHAnsi"/>
              </w:rPr>
              <w:t>other specialist resource/guidance</w:t>
            </w:r>
          </w:p>
        </w:tc>
      </w:tr>
      <w:tr w:rsidR="004B4AF0" w:rsidRPr="00A57950" w14:paraId="3FC59EF4" w14:textId="77777777" w:rsidTr="00AC424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A899733" w14:textId="77777777" w:rsidR="004B4AF0" w:rsidRPr="00A57950" w:rsidRDefault="004B4AF0" w:rsidP="00AC4242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Does this duplicate/replace existing NHS Highland guidance? </w:t>
            </w:r>
            <w:r w:rsidRPr="00A5795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4EF3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YES</w:t>
            </w:r>
            <w:r w:rsidRPr="00A57950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NO</w:t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 </w:t>
            </w:r>
            <w:r w:rsidRPr="00A57950">
              <w:rPr>
                <w:rFonts w:asciiTheme="minorHAnsi" w:hAnsiTheme="minorHAnsi" w:cstheme="minorHAnsi"/>
                <w:i/>
                <w:iCs/>
              </w:rPr>
              <w:t xml:space="preserve"> If </w:t>
            </w:r>
            <w:r>
              <w:rPr>
                <w:rFonts w:asciiTheme="minorHAnsi" w:hAnsiTheme="minorHAnsi" w:cstheme="minorHAnsi"/>
                <w:i/>
                <w:iCs/>
              </w:rPr>
              <w:t>YES</w:t>
            </w:r>
            <w:r w:rsidRPr="00A57950">
              <w:rPr>
                <w:rFonts w:asciiTheme="minorHAnsi" w:hAnsiTheme="minorHAnsi" w:cstheme="minorHAnsi"/>
                <w:i/>
                <w:iCs/>
              </w:rPr>
              <w:t>, which?</w:t>
            </w:r>
          </w:p>
          <w:p w14:paraId="1E33AECD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4AF0" w:rsidRPr="00A57950" w14:paraId="2B94A454" w14:textId="77777777" w:rsidTr="00AC424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8DD900B" w14:textId="39C39871" w:rsidR="004B4AF0" w:rsidRPr="004B4AF0" w:rsidRDefault="004B4AF0" w:rsidP="004B4AF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Provide evidence base to support</w:t>
            </w:r>
            <w:r w:rsidRPr="00A5795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guidance:</w:t>
            </w:r>
            <w:bookmarkStart w:id="0" w:name="_GoBack"/>
            <w:bookmarkEnd w:id="0"/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B53C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4AF0" w:rsidRPr="00A57950" w14:paraId="35F1C9D5" w14:textId="77777777" w:rsidTr="00AC424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070E2B7" w14:textId="77777777" w:rsidR="004B4AF0" w:rsidRPr="00A57950" w:rsidRDefault="004B4AF0" w:rsidP="00AC4242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57950">
              <w:rPr>
                <w:rFonts w:asciiTheme="minorHAnsi" w:hAnsiTheme="minorHAnsi" w:cstheme="minorHAnsi"/>
                <w:b/>
                <w:bCs/>
              </w:rPr>
              <w:t>I</w:t>
            </w:r>
            <w:r>
              <w:rPr>
                <w:rFonts w:asciiTheme="minorHAnsi" w:hAnsiTheme="minorHAnsi" w:cstheme="minorHAnsi"/>
                <w:b/>
                <w:bCs/>
              </w:rPr>
              <w:t>s there a tool included that can be termed a medical device</w:t>
            </w:r>
            <w:r w:rsidRPr="00A57950">
              <w:rPr>
                <w:rFonts w:asciiTheme="minorHAnsi" w:hAnsiTheme="minorHAnsi" w:cstheme="minorHAnsi"/>
                <w:b/>
                <w:bCs/>
              </w:rPr>
              <w:t xml:space="preserve">?  </w:t>
            </w:r>
            <w:r w:rsidRPr="00B03B11">
              <w:rPr>
                <w:rFonts w:asciiTheme="minorHAnsi" w:hAnsiTheme="minorHAnsi" w:cstheme="minorHAnsi"/>
                <w:i/>
                <w:iCs/>
              </w:rPr>
              <w:t>Eg a calculator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42CD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YES</w:t>
            </w:r>
            <w:r w:rsidRPr="00A57950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NO</w:t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 </w:t>
            </w:r>
            <w:r w:rsidRPr="00A57950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3C2D6E6B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57950">
              <w:rPr>
                <w:rFonts w:asciiTheme="minorHAnsi" w:hAnsiTheme="minorHAnsi" w:cstheme="minorHAnsi"/>
                <w:i/>
                <w:iCs/>
              </w:rPr>
              <w:t>All Medical Devices must be CE marked prior to use.</w:t>
            </w:r>
          </w:p>
        </w:tc>
      </w:tr>
      <w:tr w:rsidR="004B4AF0" w:rsidRPr="00A57950" w14:paraId="2F9E424B" w14:textId="77777777" w:rsidTr="00AC424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30375D0" w14:textId="7233C3CB" w:rsidR="004B4AF0" w:rsidRPr="004B4AF0" w:rsidRDefault="004B4AF0" w:rsidP="004B4AF0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57950">
              <w:rPr>
                <w:rFonts w:asciiTheme="minorHAnsi" w:hAnsiTheme="minorHAnsi" w:cstheme="minorHAnsi"/>
                <w:b/>
                <w:bCs/>
              </w:rPr>
              <w:t>W</w:t>
            </w:r>
            <w:r>
              <w:rPr>
                <w:rFonts w:asciiTheme="minorHAnsi" w:hAnsiTheme="minorHAnsi" w:cstheme="minorHAnsi"/>
                <w:b/>
                <w:bCs/>
              </w:rPr>
              <w:t>hat is the dissemination plan</w:t>
            </w:r>
            <w:r w:rsidRPr="00A57950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B2FB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4AF0" w:rsidRPr="00A57950" w14:paraId="065DAAC0" w14:textId="77777777" w:rsidTr="00AC424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561FB6E" w14:textId="77777777" w:rsidR="004B4AF0" w:rsidRPr="00A57950" w:rsidRDefault="004B4AF0" w:rsidP="00AC4242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57950"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  <w:b/>
                <w:bCs/>
              </w:rPr>
              <w:t>tate the potential resource implications and how these will be met:</w:t>
            </w:r>
            <w:r w:rsidRPr="00A57950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9009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4AF0" w:rsidRPr="00A57950" w14:paraId="1A2C9193" w14:textId="77777777" w:rsidTr="00AC4242">
        <w:trPr>
          <w:trHeight w:val="105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6C366E" w14:textId="77777777" w:rsidR="004B4AF0" w:rsidRPr="00A57950" w:rsidRDefault="004B4AF0" w:rsidP="00AC4242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57950">
              <w:rPr>
                <w:rFonts w:asciiTheme="minorHAnsi" w:hAnsiTheme="minorHAnsi" w:cstheme="minorHAnsi"/>
                <w:b/>
                <w:bCs/>
              </w:rPr>
              <w:t>W</w:t>
            </w:r>
            <w:r>
              <w:rPr>
                <w:rFonts w:asciiTheme="minorHAnsi" w:hAnsiTheme="minorHAnsi" w:cstheme="minorHAnsi"/>
                <w:b/>
                <w:bCs/>
              </w:rPr>
              <w:t>ill this have a major impact in any of the groups listed</w:t>
            </w:r>
            <w:r w:rsidRPr="00A57950">
              <w:rPr>
                <w:rFonts w:asciiTheme="minorHAnsi" w:hAnsiTheme="minorHAnsi" w:cstheme="minorHAnsi"/>
                <w:b/>
                <w:bCs/>
              </w:rPr>
              <w:t xml:space="preserve">?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0FA06" w14:textId="77777777" w:rsidR="004B4AF0" w:rsidRPr="00A57950" w:rsidRDefault="004B4AF0" w:rsidP="00AC4242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</w:rPr>
            </w:pPr>
            <w:r w:rsidRPr="00A57950">
              <w:rPr>
                <w:rFonts w:asciiTheme="minorHAnsi" w:hAnsiTheme="minorHAnsi" w:cstheme="minorHAnsi"/>
              </w:rPr>
              <w:t>Age</w:t>
            </w:r>
          </w:p>
          <w:p w14:paraId="35346669" w14:textId="77777777" w:rsidR="004B4AF0" w:rsidRPr="00A57950" w:rsidRDefault="004B4AF0" w:rsidP="00AC4242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</w:rPr>
            </w:pPr>
            <w:r w:rsidRPr="00A57950">
              <w:rPr>
                <w:rFonts w:asciiTheme="minorHAnsi" w:hAnsiTheme="minorHAnsi" w:cstheme="minorHAnsi"/>
              </w:rPr>
              <w:t>Gender</w:t>
            </w:r>
          </w:p>
          <w:p w14:paraId="3649A6C2" w14:textId="77777777" w:rsidR="004B4AF0" w:rsidRPr="00A57950" w:rsidRDefault="004B4AF0" w:rsidP="00AC4242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</w:rPr>
            </w:pPr>
            <w:r w:rsidRPr="00A57950">
              <w:rPr>
                <w:rFonts w:asciiTheme="minorHAnsi" w:hAnsiTheme="minorHAnsi" w:cstheme="minorHAnsi"/>
              </w:rPr>
              <w:t>Disability</w:t>
            </w:r>
          </w:p>
          <w:p w14:paraId="428F276F" w14:textId="77777777" w:rsidR="004B4AF0" w:rsidRPr="00A57950" w:rsidRDefault="004B4AF0" w:rsidP="00AC4242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57950">
              <w:rPr>
                <w:rFonts w:asciiTheme="minorHAnsi" w:hAnsiTheme="minorHAnsi" w:cstheme="minorHAnsi"/>
              </w:rPr>
              <w:t>Ethnicity</w:t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8A7B1" w14:textId="77777777" w:rsidR="004B4AF0" w:rsidRPr="00A57950" w:rsidRDefault="004B4AF0" w:rsidP="00AC4242">
            <w:pPr>
              <w:pStyle w:val="ListParagraph"/>
              <w:numPr>
                <w:ilvl w:val="0"/>
                <w:numId w:val="2"/>
              </w:numPr>
              <w:ind w:left="357" w:hanging="357"/>
              <w:contextualSpacing/>
              <w:rPr>
                <w:rFonts w:asciiTheme="minorHAnsi" w:hAnsiTheme="minorHAnsi" w:cstheme="minorHAnsi"/>
              </w:rPr>
            </w:pPr>
            <w:r w:rsidRPr="00A57950">
              <w:rPr>
                <w:rFonts w:asciiTheme="minorHAnsi" w:hAnsiTheme="minorHAnsi" w:cstheme="minorHAnsi"/>
              </w:rPr>
              <w:t>Religion</w:t>
            </w:r>
          </w:p>
          <w:p w14:paraId="6075E706" w14:textId="77777777" w:rsidR="004B4AF0" w:rsidRPr="00A57950" w:rsidRDefault="004B4AF0" w:rsidP="00AC4242">
            <w:pPr>
              <w:pStyle w:val="ListParagraph"/>
              <w:numPr>
                <w:ilvl w:val="0"/>
                <w:numId w:val="2"/>
              </w:numPr>
              <w:ind w:left="357" w:hanging="357"/>
              <w:contextualSpacing/>
              <w:rPr>
                <w:rFonts w:asciiTheme="minorHAnsi" w:hAnsiTheme="minorHAnsi" w:cstheme="minorHAnsi"/>
              </w:rPr>
            </w:pPr>
            <w:r w:rsidRPr="00A57950">
              <w:rPr>
                <w:rFonts w:asciiTheme="minorHAnsi" w:hAnsiTheme="minorHAnsi" w:cstheme="minorHAnsi"/>
              </w:rPr>
              <w:t>Sexual orientation</w:t>
            </w:r>
          </w:p>
          <w:p w14:paraId="262CB416" w14:textId="77777777" w:rsidR="004B4AF0" w:rsidRPr="00A57950" w:rsidRDefault="004B4AF0" w:rsidP="00AC4242">
            <w:pPr>
              <w:pStyle w:val="ListParagraph"/>
              <w:numPr>
                <w:ilvl w:val="0"/>
                <w:numId w:val="2"/>
              </w:numPr>
              <w:ind w:left="357" w:hanging="357"/>
              <w:contextualSpacing/>
              <w:rPr>
                <w:rFonts w:asciiTheme="minorHAnsi" w:hAnsiTheme="minorHAnsi" w:cstheme="minorHAnsi"/>
              </w:rPr>
            </w:pPr>
            <w:r w:rsidRPr="00A57950">
              <w:rPr>
                <w:rFonts w:asciiTheme="minorHAnsi" w:hAnsiTheme="minorHAnsi" w:cstheme="minorHAnsi"/>
              </w:rPr>
              <w:t>Gender reassignment</w:t>
            </w:r>
          </w:p>
          <w:p w14:paraId="1C0580D8" w14:textId="77777777" w:rsidR="004B4AF0" w:rsidRPr="00A57950" w:rsidRDefault="004B4AF0" w:rsidP="00AC4242">
            <w:pPr>
              <w:pStyle w:val="ListParagraph"/>
              <w:numPr>
                <w:ilvl w:val="0"/>
                <w:numId w:val="2"/>
              </w:numPr>
              <w:ind w:left="357" w:hanging="357"/>
              <w:contextualSpacing/>
              <w:rPr>
                <w:rFonts w:asciiTheme="minorHAnsi" w:hAnsiTheme="minorHAnsi" w:cstheme="minorHAnsi"/>
              </w:rPr>
            </w:pPr>
            <w:r w:rsidRPr="00A57950">
              <w:rPr>
                <w:rFonts w:asciiTheme="minorHAnsi" w:hAnsiTheme="minorHAnsi" w:cstheme="minorHAnsi"/>
              </w:rPr>
              <w:t>Pregnancy and maternity</w:t>
            </w:r>
          </w:p>
        </w:tc>
      </w:tr>
      <w:tr w:rsidR="004B4AF0" w:rsidRPr="00A57950" w14:paraId="338B9E6D" w14:textId="77777777" w:rsidTr="00AC4242">
        <w:trPr>
          <w:trHeight w:val="259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633C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YES</w:t>
            </w:r>
            <w:r w:rsidRPr="00A57950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NO</w:t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 </w:t>
            </w:r>
            <w:r w:rsidRPr="00A57950">
              <w:rPr>
                <w:rFonts w:asciiTheme="minorHAnsi" w:hAnsiTheme="minorHAnsi" w:cstheme="minorHAnsi"/>
                <w:i/>
                <w:iCs/>
              </w:rPr>
              <w:t xml:space="preserve"> If </w:t>
            </w:r>
            <w:r>
              <w:rPr>
                <w:rFonts w:asciiTheme="minorHAnsi" w:hAnsiTheme="minorHAnsi" w:cstheme="minorHAnsi"/>
                <w:i/>
                <w:iCs/>
              </w:rPr>
              <w:t>YES</w:t>
            </w:r>
            <w:r w:rsidRPr="00A57950">
              <w:rPr>
                <w:rFonts w:asciiTheme="minorHAnsi" w:hAnsiTheme="minorHAnsi" w:cstheme="minorHAnsi"/>
                <w:i/>
                <w:iCs/>
              </w:rPr>
              <w:t xml:space="preserve">, fully assess the impact using: </w:t>
            </w:r>
            <w:hyperlink r:id="rId16" w:history="1">
              <w:r w:rsidRPr="00A57950">
                <w:rPr>
                  <w:rStyle w:val="Hyperlink"/>
                  <w:rFonts w:asciiTheme="minorHAnsi" w:hAnsiTheme="minorHAnsi" w:cstheme="minorHAnsi"/>
                  <w:i/>
                  <w:iCs/>
                </w:rPr>
                <w:t>Equality Impact Assessment Template</w:t>
              </w:r>
            </w:hyperlink>
            <w:r w:rsidRPr="00A57950">
              <w:rPr>
                <w:rFonts w:asciiTheme="minorHAnsi" w:hAnsiTheme="minorHAnsi" w:cstheme="minorHAnsi"/>
                <w:i/>
                <w:iCs/>
              </w:rPr>
              <w:t xml:space="preserve">. </w:t>
            </w:r>
            <w:r w:rsidRPr="00A57950">
              <w:rPr>
                <w:rFonts w:asciiTheme="minorHAnsi" w:hAnsiTheme="minorHAnsi" w:cstheme="minorHAnsi"/>
                <w:i/>
                <w:iCs/>
              </w:rPr>
              <w:br/>
              <w:t xml:space="preserve">Further info: </w:t>
            </w:r>
            <w:hyperlink r:id="rId17" w:history="1">
              <w:r w:rsidRPr="00A57950">
                <w:rPr>
                  <w:rStyle w:val="Hyperlink"/>
                  <w:rFonts w:asciiTheme="minorHAnsi" w:hAnsiTheme="minorHAnsi" w:cstheme="minorHAnsi"/>
                  <w:i/>
                  <w:iCs/>
                </w:rPr>
                <w:t>A Guide to Person Centred Planning</w:t>
              </w:r>
            </w:hyperlink>
            <w:r w:rsidRPr="00A57950">
              <w:rPr>
                <w:rFonts w:asciiTheme="minorHAnsi" w:hAnsiTheme="minorHAnsi" w:cstheme="minorHAnsi"/>
                <w:i/>
                <w:iCs/>
              </w:rPr>
              <w:t xml:space="preserve">.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BC6E" w14:textId="77777777" w:rsidR="004B4AF0" w:rsidRPr="00A57950" w:rsidRDefault="004B4AF0" w:rsidP="00AC4242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9450" w14:textId="77777777" w:rsidR="004B4AF0" w:rsidRPr="00A57950" w:rsidRDefault="004B4AF0" w:rsidP="00AC4242">
            <w:pPr>
              <w:pStyle w:val="ListParagraph"/>
              <w:numPr>
                <w:ilvl w:val="0"/>
                <w:numId w:val="2"/>
              </w:numPr>
              <w:ind w:left="357" w:hanging="357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4B4AF0" w:rsidRPr="00A57950" w14:paraId="045373A5" w14:textId="77777777" w:rsidTr="00AC4242">
        <w:trPr>
          <w:trHeight w:val="50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E497B84" w14:textId="77777777" w:rsidR="004B4AF0" w:rsidRPr="00A57950" w:rsidRDefault="004B4AF0" w:rsidP="00AC4242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57950"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  <w:b/>
                <w:bCs/>
              </w:rPr>
              <w:t>tate key search terms:</w:t>
            </w:r>
            <w:r w:rsidRPr="00A5795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57950">
              <w:rPr>
                <w:rFonts w:asciiTheme="minorHAnsi" w:hAnsiTheme="minorHAnsi" w:cstheme="minorHAnsi"/>
                <w:b/>
                <w:bCs/>
              </w:rPr>
              <w:br/>
            </w:r>
            <w:r w:rsidRPr="00A57950">
              <w:rPr>
                <w:rFonts w:asciiTheme="minorHAnsi" w:hAnsiTheme="minorHAnsi" w:cstheme="minorHAnsi"/>
                <w:i/>
                <w:iCs/>
              </w:rPr>
              <w:t>Eg: condition, body system, treatment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281B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4AF0" w:rsidRPr="00A57950" w14:paraId="6FE74832" w14:textId="77777777" w:rsidTr="00AC4242">
        <w:trPr>
          <w:trHeight w:val="5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8840A2" w14:textId="77777777" w:rsidR="004B4AF0" w:rsidRPr="00A57950" w:rsidRDefault="004B4AF0" w:rsidP="00AC4242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57950">
              <w:rPr>
                <w:rFonts w:ascii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hAnsiTheme="minorHAnsi" w:cstheme="minorHAnsi"/>
                <w:b/>
                <w:bCs/>
              </w:rPr>
              <w:t>ate: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4976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232010" w14:textId="77777777" w:rsidR="004B4AF0" w:rsidRPr="00A57950" w:rsidRDefault="004B4AF0" w:rsidP="00AC4242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Review period</w:t>
            </w:r>
            <w:r w:rsidRPr="00A57950">
              <w:rPr>
                <w:rFonts w:asciiTheme="minorHAnsi" w:hAnsiTheme="minorHAnsi" w:cstheme="minorHAnsi"/>
                <w:b/>
                <w:bCs/>
              </w:rPr>
              <w:t>:</w:t>
            </w:r>
            <w:r w:rsidRPr="00A57950">
              <w:rPr>
                <w:rFonts w:asciiTheme="minorHAnsi" w:hAnsiTheme="minorHAnsi" w:cstheme="minorHAnsi"/>
                <w:b/>
                <w:bCs/>
              </w:rPr>
              <w:br/>
            </w:r>
            <w:r w:rsidRPr="00A57950">
              <w:rPr>
                <w:rFonts w:asciiTheme="minorHAnsi" w:hAnsiTheme="minorHAnsi" w:cstheme="minorHAnsi"/>
                <w:i/>
                <w:iCs/>
              </w:rPr>
              <w:t>Max 3 years.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EABD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4AF0" w:rsidRPr="00A57950" w14:paraId="5F8DBEA7" w14:textId="77777777" w:rsidTr="00AC4242">
        <w:trPr>
          <w:trHeight w:val="50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6C9A9D1" w14:textId="77777777" w:rsidR="004B4AF0" w:rsidRPr="00A57950" w:rsidRDefault="004B4AF0" w:rsidP="00AC4242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A57950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epartmental sign-off:</w:t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r w:rsidRPr="00A57950">
              <w:rPr>
                <w:rFonts w:asciiTheme="minorHAnsi" w:hAnsiTheme="minorHAnsi" w:cstheme="minorHAnsi"/>
                <w:bCs/>
                <w:i/>
                <w:iCs/>
              </w:rPr>
              <w:t>eg, Clinical Lead.</w:t>
            </w:r>
            <w:r w:rsidRPr="00A57950">
              <w:rPr>
                <w:rFonts w:asciiTheme="minorHAnsi" w:hAnsiTheme="minorHAnsi" w:cstheme="minorHAnsi"/>
                <w:bCs/>
                <w:i/>
                <w:iCs/>
              </w:rPr>
              <w:br/>
              <w:t>State: n</w:t>
            </w:r>
            <w:r w:rsidRPr="00A57950">
              <w:rPr>
                <w:rFonts w:asciiTheme="minorHAnsi" w:hAnsiTheme="minorHAnsi" w:cstheme="minorHAnsi"/>
                <w:i/>
                <w:iCs/>
              </w:rPr>
              <w:t xml:space="preserve">ame, job title and email. 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46FF2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Cs/>
              </w:rPr>
            </w:pPr>
          </w:p>
          <w:p w14:paraId="60C77985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4AF0" w:rsidRPr="00A57950" w14:paraId="071CDF19" w14:textId="77777777" w:rsidTr="00AC4242">
        <w:trPr>
          <w:trHeight w:val="50"/>
        </w:trPr>
        <w:tc>
          <w:tcPr>
            <w:tcW w:w="10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F69D" w14:textId="77777777" w:rsidR="004B4AF0" w:rsidRPr="00A57950" w:rsidRDefault="004B4AF0" w:rsidP="00AC4242">
            <w:pPr>
              <w:contextualSpacing/>
              <w:rPr>
                <w:rFonts w:asciiTheme="minorHAnsi" w:hAnsiTheme="minorHAnsi" w:cstheme="minorHAnsi"/>
                <w:bCs/>
              </w:rPr>
            </w:pPr>
            <w:r w:rsidRPr="00A57950">
              <w:rPr>
                <w:rFonts w:asciiTheme="minorHAnsi" w:hAnsiTheme="minorHAnsi" w:cstheme="minorHAnsi"/>
                <w:bCs/>
              </w:rPr>
              <w:t>Confirm that you approve the submission of the guidance to TAM</w:t>
            </w:r>
            <w:r w:rsidRPr="00A57950">
              <w:rPr>
                <w:rFonts w:asciiTheme="minorHAnsi" w:hAnsiTheme="minorHAnsi" w:cstheme="minorHAnsi"/>
                <w:b/>
              </w:rPr>
              <w:t xml:space="preserve"> </w:t>
            </w:r>
            <w:r w:rsidRPr="00A5795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7950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 w:rsidRPr="00A57950">
              <w:rPr>
                <w:rFonts w:asciiTheme="minorHAnsi" w:hAnsiTheme="minorHAnsi" w:cstheme="minorHAnsi"/>
                <w:b/>
              </w:rPr>
              <w:fldChar w:fldCharType="end"/>
            </w:r>
            <w:r w:rsidRPr="00A57950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4B4AF0" w:rsidRPr="00A57950" w14:paraId="27B7A7BC" w14:textId="77777777" w:rsidTr="00AC4242">
        <w:tc>
          <w:tcPr>
            <w:tcW w:w="10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A7716F" w14:textId="77777777" w:rsidR="004B4AF0" w:rsidRPr="00A57950" w:rsidRDefault="004B4AF0" w:rsidP="00AC424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D6C4FF3" w14:textId="77777777" w:rsidR="0004298D" w:rsidRPr="0004298D" w:rsidRDefault="0004298D">
      <w:pPr>
        <w:rPr>
          <w:rFonts w:asciiTheme="minorHAnsi" w:hAnsiTheme="minorHAnsi" w:cstheme="minorHAnsi"/>
        </w:rPr>
      </w:pPr>
    </w:p>
    <w:sectPr w:rsidR="0004298D" w:rsidRPr="0004298D" w:rsidSect="0004298D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85BB3" w14:textId="77777777" w:rsidR="0004298D" w:rsidRDefault="0004298D" w:rsidP="0004298D">
      <w:r>
        <w:separator/>
      </w:r>
    </w:p>
  </w:endnote>
  <w:endnote w:type="continuationSeparator" w:id="0">
    <w:p w14:paraId="52E2879A" w14:textId="77777777" w:rsidR="0004298D" w:rsidRDefault="0004298D" w:rsidP="0004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720"/>
      <w:gridCol w:w="1800"/>
      <w:gridCol w:w="1800"/>
      <w:gridCol w:w="3760"/>
    </w:tblGrid>
    <w:tr w:rsidR="008D43E6" w14:paraId="1BE9756A" w14:textId="77777777" w:rsidTr="004B4AF0">
      <w:trPr>
        <w:cantSplit/>
        <w:trHeight w:val="434"/>
      </w:trPr>
      <w:tc>
        <w:tcPr>
          <w:tcW w:w="2720" w:type="dxa"/>
        </w:tcPr>
        <w:p w14:paraId="1810C44C" w14:textId="58918B18" w:rsidR="008D43E6" w:rsidRDefault="008D43E6" w:rsidP="004B4AF0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NAME: TAM Clinical Governance Checklist </w:t>
          </w:r>
        </w:p>
      </w:tc>
      <w:tc>
        <w:tcPr>
          <w:tcW w:w="3600" w:type="dxa"/>
          <w:gridSpan w:val="2"/>
        </w:tcPr>
        <w:p w14:paraId="076344D1" w14:textId="5AA6615E" w:rsidR="008D43E6" w:rsidRDefault="008D43E6" w:rsidP="004B4AF0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CONTROLLED DOCUMENT </w:t>
          </w:r>
        </w:p>
      </w:tc>
      <w:tc>
        <w:tcPr>
          <w:tcW w:w="3760" w:type="dxa"/>
          <w:vAlign w:val="center"/>
        </w:tcPr>
        <w:p w14:paraId="53952641" w14:textId="07BA4EC6" w:rsidR="008D43E6" w:rsidRDefault="008D43E6" w:rsidP="008D43E6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  <w:lang w:val="en-US"/>
            </w:rPr>
            <w:t xml:space="preserve">Page </w:t>
          </w:r>
          <w:r>
            <w:rPr>
              <w:rFonts w:ascii="Arial" w:hAnsi="Arial" w:cs="Arial"/>
              <w:sz w:val="20"/>
              <w:lang w:val="en-US"/>
            </w:rPr>
            <w:fldChar w:fldCharType="begin"/>
          </w:r>
          <w:r>
            <w:rPr>
              <w:rFonts w:ascii="Arial" w:hAnsi="Arial" w:cs="Arial"/>
              <w:sz w:val="20"/>
              <w:lang w:val="en-US"/>
            </w:rPr>
            <w:instrText xml:space="preserve"> PAGE </w:instrText>
          </w:r>
          <w:r>
            <w:rPr>
              <w:rFonts w:ascii="Arial" w:hAnsi="Arial" w:cs="Arial"/>
              <w:sz w:val="20"/>
              <w:lang w:val="en-US"/>
            </w:rPr>
            <w:fldChar w:fldCharType="separate"/>
          </w:r>
          <w:r>
            <w:rPr>
              <w:rFonts w:ascii="Arial" w:hAnsi="Arial" w:cs="Arial"/>
              <w:noProof/>
              <w:sz w:val="20"/>
              <w:lang w:val="en-US"/>
            </w:rPr>
            <w:t>2</w:t>
          </w:r>
          <w:r>
            <w:rPr>
              <w:rFonts w:ascii="Arial" w:hAnsi="Arial" w:cs="Arial"/>
              <w:sz w:val="20"/>
              <w:lang w:val="en-US"/>
            </w:rPr>
            <w:fldChar w:fldCharType="end"/>
          </w:r>
        </w:p>
      </w:tc>
    </w:tr>
    <w:tr w:rsidR="008D43E6" w14:paraId="61103B69" w14:textId="77777777" w:rsidTr="004B4AF0">
      <w:trPr>
        <w:cantSplit/>
        <w:trHeight w:val="70"/>
      </w:trPr>
      <w:tc>
        <w:tcPr>
          <w:tcW w:w="2720" w:type="dxa"/>
          <w:vMerge w:val="restart"/>
          <w:tcBorders>
            <w:left w:val="single" w:sz="4" w:space="0" w:color="auto"/>
          </w:tcBorders>
        </w:tcPr>
        <w:p w14:paraId="664A2944" w14:textId="77777777" w:rsidR="008D43E6" w:rsidRDefault="008D43E6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Prepared by: </w:t>
          </w:r>
        </w:p>
        <w:p w14:paraId="0619920F" w14:textId="51A6F2F6" w:rsidR="008D43E6" w:rsidRDefault="008D43E6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Patricia Hannam </w:t>
          </w:r>
        </w:p>
      </w:tc>
      <w:tc>
        <w:tcPr>
          <w:tcW w:w="1800" w:type="dxa"/>
          <w:vMerge w:val="restart"/>
        </w:tcPr>
        <w:p w14:paraId="40DDBC78" w14:textId="0CC3B7EA" w:rsidR="008D43E6" w:rsidRDefault="008D43E6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Approved by:</w:t>
          </w:r>
        </w:p>
        <w:p w14:paraId="6C6F2C8A" w14:textId="7B564C26" w:rsidR="008D43E6" w:rsidRDefault="008D43E6" w:rsidP="008D43E6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TAM SG</w:t>
          </w:r>
        </w:p>
      </w:tc>
      <w:tc>
        <w:tcPr>
          <w:tcW w:w="1800" w:type="dxa"/>
          <w:vMerge w:val="restart"/>
        </w:tcPr>
        <w:p w14:paraId="000CA552" w14:textId="77777777" w:rsidR="008D43E6" w:rsidRDefault="008D43E6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Version: </w:t>
          </w:r>
        </w:p>
        <w:p w14:paraId="214411BA" w14:textId="4B734FBE" w:rsidR="008D43E6" w:rsidRDefault="008D43E6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</w:t>
          </w:r>
        </w:p>
      </w:tc>
      <w:tc>
        <w:tcPr>
          <w:tcW w:w="3760" w:type="dxa"/>
        </w:tcPr>
        <w:p w14:paraId="0EE778C1" w14:textId="21C70DA8" w:rsidR="008D43E6" w:rsidRDefault="008D43E6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Date of last review:   September 2023</w:t>
          </w:r>
        </w:p>
      </w:tc>
    </w:tr>
    <w:tr w:rsidR="008D43E6" w14:paraId="0E2E2D9D" w14:textId="77777777" w:rsidTr="004B4AF0">
      <w:trPr>
        <w:cantSplit/>
        <w:trHeight w:val="70"/>
      </w:trPr>
      <w:tc>
        <w:tcPr>
          <w:tcW w:w="2720" w:type="dxa"/>
          <w:vMerge/>
          <w:tcBorders>
            <w:left w:val="single" w:sz="4" w:space="0" w:color="auto"/>
          </w:tcBorders>
        </w:tcPr>
        <w:p w14:paraId="46C406EE" w14:textId="77777777" w:rsidR="008D43E6" w:rsidRDefault="008D43E6" w:rsidP="00153702">
          <w:pPr>
            <w:pStyle w:val="Footer"/>
            <w:rPr>
              <w:rFonts w:ascii="Arial" w:hAnsi="Arial" w:cs="Arial"/>
              <w:sz w:val="20"/>
            </w:rPr>
          </w:pPr>
        </w:p>
      </w:tc>
      <w:tc>
        <w:tcPr>
          <w:tcW w:w="1800" w:type="dxa"/>
          <w:vMerge/>
        </w:tcPr>
        <w:p w14:paraId="694AC5DB" w14:textId="77777777" w:rsidR="008D43E6" w:rsidRDefault="008D43E6" w:rsidP="00153702">
          <w:pPr>
            <w:pStyle w:val="Footer"/>
            <w:rPr>
              <w:rFonts w:ascii="Arial" w:hAnsi="Arial" w:cs="Arial"/>
              <w:sz w:val="20"/>
            </w:rPr>
          </w:pPr>
        </w:p>
      </w:tc>
      <w:tc>
        <w:tcPr>
          <w:tcW w:w="1800" w:type="dxa"/>
          <w:vMerge/>
        </w:tcPr>
        <w:p w14:paraId="749543E3" w14:textId="77777777" w:rsidR="008D43E6" w:rsidRDefault="008D43E6" w:rsidP="00153702">
          <w:pPr>
            <w:pStyle w:val="Footer"/>
            <w:rPr>
              <w:rFonts w:ascii="Arial" w:hAnsi="Arial" w:cs="Arial"/>
              <w:sz w:val="20"/>
            </w:rPr>
          </w:pPr>
        </w:p>
      </w:tc>
      <w:tc>
        <w:tcPr>
          <w:tcW w:w="3760" w:type="dxa"/>
        </w:tcPr>
        <w:p w14:paraId="2E33A42D" w14:textId="6C63B381" w:rsidR="008D43E6" w:rsidRDefault="008D43E6" w:rsidP="00153702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Date of next review:  September 2026</w:t>
          </w:r>
        </w:p>
      </w:tc>
    </w:tr>
  </w:tbl>
  <w:p w14:paraId="2FEC7EF7" w14:textId="73F98292" w:rsidR="007D135E" w:rsidRDefault="007D1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BFC6D" w14:textId="77777777" w:rsidR="0004298D" w:rsidRDefault="0004298D" w:rsidP="0004298D">
      <w:r>
        <w:separator/>
      </w:r>
    </w:p>
  </w:footnote>
  <w:footnote w:type="continuationSeparator" w:id="0">
    <w:p w14:paraId="2CEA3021" w14:textId="77777777" w:rsidR="0004298D" w:rsidRDefault="0004298D" w:rsidP="0004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  <w:gridCol w:w="1502"/>
    </w:tblGrid>
    <w:tr w:rsidR="0004298D" w14:paraId="4785859F" w14:textId="77777777" w:rsidTr="00BB257B">
      <w:tc>
        <w:tcPr>
          <w:tcW w:w="9180" w:type="dxa"/>
          <w:shd w:val="clear" w:color="auto" w:fill="548DD4" w:themeFill="text2" w:themeFillTint="99"/>
        </w:tcPr>
        <w:p w14:paraId="6DDE3D01" w14:textId="77777777" w:rsidR="00B25567" w:rsidRPr="00BB257B" w:rsidRDefault="0004298D" w:rsidP="004B4AF0">
          <w:pPr>
            <w:pStyle w:val="Header"/>
            <w:jc w:val="center"/>
            <w:rPr>
              <w:rFonts w:ascii="Calibri" w:hAnsi="Calibri" w:cs="Calibri"/>
              <w:b/>
              <w:sz w:val="36"/>
              <w:szCs w:val="36"/>
            </w:rPr>
          </w:pPr>
          <w:r w:rsidRPr="00BB257B">
            <w:rPr>
              <w:rFonts w:ascii="Calibri" w:hAnsi="Calibri" w:cs="Calibri"/>
              <w:b/>
              <w:sz w:val="36"/>
              <w:szCs w:val="36"/>
            </w:rPr>
            <w:t>TAM CLINICAL GOVERNANCE CHECKLIST</w:t>
          </w:r>
        </w:p>
        <w:p w14:paraId="0C5B8AE8" w14:textId="4FA75129" w:rsidR="00B25567" w:rsidRPr="00BB257B" w:rsidRDefault="00B25567" w:rsidP="004B4AF0">
          <w:pPr>
            <w:pStyle w:val="Header"/>
            <w:rPr>
              <w:rFonts w:ascii="Calibri" w:hAnsi="Calibri" w:cs="Calibri"/>
              <w:bCs/>
              <w:sz w:val="22"/>
              <w:szCs w:val="22"/>
            </w:rPr>
          </w:pPr>
          <w:r w:rsidRPr="00BB257B">
            <w:rPr>
              <w:rFonts w:asciiTheme="minorHAnsi" w:hAnsiTheme="minorHAnsi" w:cstheme="minorHAnsi"/>
              <w:sz w:val="22"/>
              <w:szCs w:val="22"/>
            </w:rPr>
            <w:t xml:space="preserve">Completed checklist with its associated guidance is to be submitted to, and for any further info email: </w:t>
          </w:r>
          <w:hyperlink r:id="rId1" w:history="1">
            <w:r w:rsidR="006126BE" w:rsidRPr="00701E41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nhsh.tam@nhs.scot</w:t>
            </w:r>
          </w:hyperlink>
          <w:r w:rsidR="006126BE">
            <w:rPr>
              <w:rFonts w:asciiTheme="minorHAnsi" w:hAnsiTheme="minorHAnsi" w:cstheme="minorHAnsi"/>
              <w:sz w:val="22"/>
              <w:szCs w:val="22"/>
            </w:rPr>
            <w:t xml:space="preserve">. </w:t>
          </w:r>
          <w:r w:rsidR="00A80B0C">
            <w:rPr>
              <w:rFonts w:asciiTheme="minorHAnsi" w:hAnsiTheme="minorHAnsi" w:cstheme="minorHAnsi"/>
              <w:sz w:val="22"/>
              <w:szCs w:val="22"/>
            </w:rPr>
            <w:t>S</w:t>
          </w:r>
          <w:r w:rsidR="006126BE">
            <w:rPr>
              <w:rFonts w:asciiTheme="minorHAnsi" w:hAnsiTheme="minorHAnsi" w:cstheme="minorHAnsi"/>
              <w:sz w:val="22"/>
              <w:szCs w:val="22"/>
            </w:rPr>
            <w:t xml:space="preserve">ee </w:t>
          </w:r>
          <w:hyperlink r:id="rId2" w:history="1">
            <w:r w:rsidR="006126BE" w:rsidRPr="006126BE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submit guidance</w:t>
            </w:r>
          </w:hyperlink>
          <w:r w:rsidR="006126BE">
            <w:rPr>
              <w:rFonts w:asciiTheme="minorHAnsi" w:hAnsiTheme="minorHAnsi" w:cstheme="minorHAnsi"/>
              <w:sz w:val="22"/>
              <w:szCs w:val="22"/>
            </w:rPr>
            <w:t xml:space="preserve"> on TAM. </w:t>
          </w:r>
        </w:p>
      </w:tc>
      <w:tc>
        <w:tcPr>
          <w:tcW w:w="1502" w:type="dxa"/>
          <w:shd w:val="clear" w:color="auto" w:fill="auto"/>
        </w:tcPr>
        <w:p w14:paraId="2EECA513" w14:textId="63D0B2E7" w:rsidR="0004298D" w:rsidRPr="00723A15" w:rsidRDefault="0004298D" w:rsidP="004B4AF0">
          <w:pPr>
            <w:pStyle w:val="Header"/>
            <w:jc w:val="right"/>
            <w:rPr>
              <w:sz w:val="28"/>
              <w:szCs w:val="28"/>
            </w:rPr>
          </w:pPr>
          <w:r w:rsidRPr="00793C12">
            <w:rPr>
              <w:noProof/>
              <w:lang w:eastAsia="en-GB"/>
            </w:rPr>
            <w:drawing>
              <wp:inline distT="0" distB="0" distL="0" distR="0" wp14:anchorId="64D2F706" wp14:editId="700AA7B5">
                <wp:extent cx="714375" cy="5810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AC99D5" w14:textId="77777777" w:rsidR="0004298D" w:rsidRDefault="0004298D" w:rsidP="00B25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0C05"/>
    <w:multiLevelType w:val="hybridMultilevel"/>
    <w:tmpl w:val="A5B6C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508DB"/>
    <w:multiLevelType w:val="hybridMultilevel"/>
    <w:tmpl w:val="F6F6F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51242"/>
    <w:multiLevelType w:val="hybridMultilevel"/>
    <w:tmpl w:val="35F2F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613264"/>
    <w:multiLevelType w:val="hybridMultilevel"/>
    <w:tmpl w:val="EBB08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02521"/>
    <w:multiLevelType w:val="hybridMultilevel"/>
    <w:tmpl w:val="CA7C83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FF0C8A"/>
    <w:multiLevelType w:val="hybridMultilevel"/>
    <w:tmpl w:val="FCB8CB10"/>
    <w:lvl w:ilvl="0" w:tplc="D33A0D6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213F9E"/>
    <w:multiLevelType w:val="hybridMultilevel"/>
    <w:tmpl w:val="49E67E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98D"/>
    <w:rsid w:val="0004298D"/>
    <w:rsid w:val="003030DB"/>
    <w:rsid w:val="003C4D64"/>
    <w:rsid w:val="003E2F97"/>
    <w:rsid w:val="004B4AF0"/>
    <w:rsid w:val="005352F7"/>
    <w:rsid w:val="005E50CE"/>
    <w:rsid w:val="006126BE"/>
    <w:rsid w:val="00666021"/>
    <w:rsid w:val="007D135E"/>
    <w:rsid w:val="008C553A"/>
    <w:rsid w:val="008D43E6"/>
    <w:rsid w:val="008D7135"/>
    <w:rsid w:val="009F1BB3"/>
    <w:rsid w:val="00A26178"/>
    <w:rsid w:val="00A57950"/>
    <w:rsid w:val="00A80B0C"/>
    <w:rsid w:val="00B001E2"/>
    <w:rsid w:val="00B03B11"/>
    <w:rsid w:val="00B25567"/>
    <w:rsid w:val="00BB257B"/>
    <w:rsid w:val="00D8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E7C812"/>
  <w15:docId w15:val="{B3E83D9F-D5CD-4D6D-8578-C50FFF02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9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98D"/>
  </w:style>
  <w:style w:type="paragraph" w:styleId="Footer">
    <w:name w:val="footer"/>
    <w:basedOn w:val="Normal"/>
    <w:link w:val="FooterChar"/>
    <w:unhideWhenUsed/>
    <w:rsid w:val="000429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98D"/>
  </w:style>
  <w:style w:type="paragraph" w:styleId="ListParagraph">
    <w:name w:val="List Paragraph"/>
    <w:basedOn w:val="Normal"/>
    <w:uiPriority w:val="34"/>
    <w:qFormat/>
    <w:rsid w:val="0004298D"/>
    <w:pPr>
      <w:ind w:left="720"/>
    </w:pPr>
  </w:style>
  <w:style w:type="character" w:styleId="Hyperlink">
    <w:name w:val="Hyperlink"/>
    <w:uiPriority w:val="99"/>
    <w:rsid w:val="0004298D"/>
    <w:rPr>
      <w:color w:val="0000FF"/>
      <w:u w:val="single"/>
    </w:rPr>
  </w:style>
  <w:style w:type="table" w:styleId="TableGrid">
    <w:name w:val="Table Grid"/>
    <w:basedOn w:val="TableNormal"/>
    <w:uiPriority w:val="59"/>
    <w:rsid w:val="00042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26B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3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nhsh.scot.nhs.uk/Pages/Default.aspx" TargetMode="External"/><Relationship Id="rId13" Type="http://schemas.openxmlformats.org/officeDocument/2006/relationships/hyperlink" Target="https://www.dynamed.com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ightdecisions.scot.nhs.uk/tam-treatments-and-medicines-nhs-highland/" TargetMode="External"/><Relationship Id="rId12" Type="http://schemas.openxmlformats.org/officeDocument/2006/relationships/hyperlink" Target="https://bestpractice.bmj.com/info/" TargetMode="External"/><Relationship Id="rId17" Type="http://schemas.openxmlformats.org/officeDocument/2006/relationships/hyperlink" Target="http://intranet.nhsh.scot.nhs.uk/Staff/EqualityAndDiversity/EqualityImpactAssessment/Documents/Equality%20impact%20assessment%20guidance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ranet.nhsh.scot.nhs.uk/Staff/EqualityAndDiversity/EqualityImpactAssessment/Documents/Equality%20impact%20assessment%20template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hsinform.sco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ightdecisions.scot.nhs.uk/" TargetMode="External"/><Relationship Id="rId10" Type="http://schemas.openxmlformats.org/officeDocument/2006/relationships/hyperlink" Target="https://www.nice.org.uk/guidanc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ign.ac.uk/" TargetMode="External"/><Relationship Id="rId14" Type="http://schemas.openxmlformats.org/officeDocument/2006/relationships/hyperlink" Target="https://www.uptodate.com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rightdecisions.scot.nhs.uk/tam-treatments-and-medicines-nhs-highland/guideline-updates-and-submissions/submit-guidance/" TargetMode="External"/><Relationship Id="rId1" Type="http://schemas.openxmlformats.org/officeDocument/2006/relationships/hyperlink" Target="mailto:nhsh.tam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Hannam (NHS Highland)</dc:creator>
  <cp:keywords/>
  <dc:description/>
  <cp:lastModifiedBy>Patricia Hannam (NHS Highland)</cp:lastModifiedBy>
  <cp:revision>11</cp:revision>
  <dcterms:created xsi:type="dcterms:W3CDTF">2023-09-13T17:07:00Z</dcterms:created>
  <dcterms:modified xsi:type="dcterms:W3CDTF">2023-09-15T13:29:00Z</dcterms:modified>
</cp:coreProperties>
</file>